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53" w:rsidRPr="00180053" w:rsidRDefault="00180053" w:rsidP="00180053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180053">
        <w:rPr>
          <w:rStyle w:val="a6"/>
          <w:rFonts w:ascii="Times New Roman" w:hAnsi="Times New Roman" w:cs="Times New Roman"/>
          <w:sz w:val="28"/>
          <w:szCs w:val="28"/>
        </w:rPr>
        <w:t>Департамент образования и науки Кемеровской области</w:t>
      </w:r>
      <w:r w:rsidRPr="00180053">
        <w:rPr>
          <w:rFonts w:ascii="Times New Roman" w:hAnsi="Times New Roman" w:cs="Times New Roman"/>
          <w:sz w:val="28"/>
          <w:szCs w:val="28"/>
        </w:rPr>
        <w:br/>
      </w:r>
      <w:r w:rsidRPr="00180053">
        <w:rPr>
          <w:rStyle w:val="a6"/>
          <w:rFonts w:ascii="Times New Roman" w:hAnsi="Times New Roman" w:cs="Times New Roman"/>
          <w:sz w:val="28"/>
          <w:szCs w:val="28"/>
        </w:rPr>
        <w:t>ГОУ ДПО (ПК) С «Кузбасский региональный институт повышения</w:t>
      </w:r>
      <w:r w:rsidRPr="00180053">
        <w:rPr>
          <w:rFonts w:ascii="Times New Roman" w:hAnsi="Times New Roman" w:cs="Times New Roman"/>
          <w:sz w:val="28"/>
          <w:szCs w:val="28"/>
        </w:rPr>
        <w:br/>
      </w:r>
      <w:r w:rsidRPr="00180053">
        <w:rPr>
          <w:rStyle w:val="a6"/>
          <w:rFonts w:ascii="Times New Roman" w:hAnsi="Times New Roman" w:cs="Times New Roman"/>
          <w:sz w:val="28"/>
          <w:szCs w:val="28"/>
        </w:rPr>
        <w:t>квалификации и переподготовки работников образования»</w:t>
      </w:r>
    </w:p>
    <w:p w:rsidR="00180053" w:rsidRPr="00180053" w:rsidRDefault="00180053" w:rsidP="00180053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180053" w:rsidRPr="00180053" w:rsidRDefault="00180053" w:rsidP="00180053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180053">
        <w:rPr>
          <w:rFonts w:ascii="Times New Roman" w:hAnsi="Times New Roman" w:cs="Times New Roman"/>
          <w:sz w:val="24"/>
          <w:szCs w:val="24"/>
        </w:rPr>
        <w:t xml:space="preserve">Приглашает Вас принять участие </w:t>
      </w:r>
      <w:proofErr w:type="gramStart"/>
      <w:r w:rsidRPr="0018005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180053" w:rsidRPr="00180053" w:rsidRDefault="00180053" w:rsidP="00180053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180053">
        <w:rPr>
          <w:rStyle w:val="a7"/>
          <w:rFonts w:ascii="Times New Roman" w:hAnsi="Times New Roman" w:cs="Times New Roman"/>
          <w:sz w:val="28"/>
          <w:szCs w:val="28"/>
        </w:rPr>
        <w:t xml:space="preserve">Всероссийской научно-практической </w:t>
      </w:r>
      <w:proofErr w:type="spellStart"/>
      <w:proofErr w:type="gramStart"/>
      <w:r w:rsidRPr="00180053">
        <w:rPr>
          <w:rStyle w:val="a7"/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180053">
        <w:rPr>
          <w:rStyle w:val="a7"/>
          <w:rFonts w:ascii="Times New Roman" w:hAnsi="Times New Roman" w:cs="Times New Roman"/>
          <w:sz w:val="28"/>
          <w:szCs w:val="28"/>
        </w:rPr>
        <w:t xml:space="preserve"> с международным участием «Современные подходы к развитию системы дошкольного образования: теория, практика и тенденции»</w:t>
      </w:r>
    </w:p>
    <w:p w:rsidR="00180053" w:rsidRPr="00180053" w:rsidRDefault="00180053" w:rsidP="001800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053">
        <w:rPr>
          <w:rStyle w:val="a7"/>
          <w:rFonts w:ascii="Times New Roman" w:hAnsi="Times New Roman" w:cs="Times New Roman"/>
          <w:i/>
          <w:iCs/>
          <w:sz w:val="24"/>
          <w:szCs w:val="24"/>
        </w:rPr>
        <w:t>26 августа по 27 сентября 2013 года</w:t>
      </w:r>
    </w:p>
    <w:p w:rsidR="00180053" w:rsidRPr="00180053" w:rsidRDefault="00180053" w:rsidP="0018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53" w:rsidRPr="00180053" w:rsidRDefault="00180053" w:rsidP="0018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53" w:rsidRPr="00180053" w:rsidRDefault="00180053" w:rsidP="001800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80053">
        <w:rPr>
          <w:rFonts w:ascii="Times New Roman" w:hAnsi="Times New Roman" w:cs="Times New Roman"/>
        </w:rPr>
        <w:t>(</w:t>
      </w:r>
      <w:r w:rsidRPr="00180053">
        <w:rPr>
          <w:rStyle w:val="a7"/>
          <w:rFonts w:ascii="Times New Roman" w:hAnsi="Times New Roman" w:cs="Times New Roman"/>
        </w:rPr>
        <w:t>с 26 августа 2013 года</w:t>
      </w:r>
      <w:r w:rsidRPr="00180053">
        <w:rPr>
          <w:rFonts w:ascii="Times New Roman" w:hAnsi="Times New Roman" w:cs="Times New Roman"/>
        </w:rPr>
        <w:t xml:space="preserve"> будет работать форум по обсуждению современных подходов к развитию системы дошкольного образования; </w:t>
      </w:r>
      <w:r w:rsidRPr="00180053">
        <w:rPr>
          <w:rFonts w:ascii="Times New Roman" w:hAnsi="Times New Roman" w:cs="Times New Roman"/>
          <w:b/>
        </w:rPr>
        <w:t>26</w:t>
      </w:r>
      <w:r w:rsidRPr="00180053">
        <w:rPr>
          <w:rStyle w:val="a7"/>
          <w:rFonts w:ascii="Times New Roman" w:hAnsi="Times New Roman" w:cs="Times New Roman"/>
          <w:b w:val="0"/>
        </w:rPr>
        <w:t>-</w:t>
      </w:r>
      <w:r w:rsidRPr="00180053">
        <w:rPr>
          <w:rStyle w:val="a7"/>
          <w:rFonts w:ascii="Times New Roman" w:hAnsi="Times New Roman" w:cs="Times New Roman"/>
        </w:rPr>
        <w:t>27 сентября 2013 года</w:t>
      </w:r>
      <w:r w:rsidRPr="00180053">
        <w:rPr>
          <w:rFonts w:ascii="Times New Roman" w:hAnsi="Times New Roman" w:cs="Times New Roman"/>
        </w:rPr>
        <w:t xml:space="preserve"> состоится online-общение)</w:t>
      </w:r>
    </w:p>
    <w:p w:rsidR="00180053" w:rsidRPr="00180053" w:rsidRDefault="00180053" w:rsidP="0018005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u w:val="single"/>
        </w:rPr>
      </w:pPr>
      <w:r w:rsidRPr="00180053">
        <w:rPr>
          <w:rStyle w:val="a7"/>
          <w:i/>
          <w:iCs/>
          <w:sz w:val="28"/>
          <w:szCs w:val="28"/>
          <w:u w:val="single"/>
        </w:rPr>
        <w:t xml:space="preserve">ЦЕЛЬ </w:t>
      </w:r>
      <w:proofErr w:type="gramStart"/>
      <w:r w:rsidRPr="00180053">
        <w:rPr>
          <w:rStyle w:val="a7"/>
          <w:i/>
          <w:iCs/>
          <w:sz w:val="28"/>
          <w:szCs w:val="28"/>
          <w:u w:val="single"/>
        </w:rPr>
        <w:t>ИНТЕРНЕТ-КОНФЕРЕНЦИИ</w:t>
      </w:r>
      <w:proofErr w:type="gramEnd"/>
      <w:r w:rsidRPr="00180053">
        <w:rPr>
          <w:rStyle w:val="a7"/>
          <w:i/>
          <w:iCs/>
          <w:sz w:val="28"/>
          <w:szCs w:val="28"/>
          <w:u w:val="single"/>
        </w:rPr>
        <w:t>: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опыта дошкольного образования</w:t>
      </w:r>
      <w:r w:rsidRPr="00180053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выявление проблем и </w:t>
      </w:r>
      <w:r w:rsidR="00F323C8">
        <w:rPr>
          <w:sz w:val="28"/>
          <w:szCs w:val="28"/>
        </w:rPr>
        <w:t>определения путей их преодоления</w:t>
      </w:r>
      <w:r>
        <w:rPr>
          <w:sz w:val="28"/>
          <w:szCs w:val="28"/>
        </w:rPr>
        <w:t xml:space="preserve">, обсуждение перспектив </w:t>
      </w:r>
      <w:r w:rsidRPr="00180053">
        <w:rPr>
          <w:sz w:val="28"/>
          <w:szCs w:val="28"/>
        </w:rPr>
        <w:t xml:space="preserve">развития системы дошкольного образования в </w:t>
      </w:r>
      <w:r>
        <w:rPr>
          <w:sz w:val="28"/>
          <w:szCs w:val="28"/>
        </w:rPr>
        <w:t>контексте перехода на ФГОС</w:t>
      </w:r>
      <w:r w:rsidRPr="00180053">
        <w:rPr>
          <w:sz w:val="28"/>
          <w:szCs w:val="28"/>
        </w:rPr>
        <w:t>.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rStyle w:val="a7"/>
          <w:u w:val="single"/>
        </w:rPr>
      </w:pPr>
      <w:r w:rsidRPr="00180053">
        <w:rPr>
          <w:rStyle w:val="a7"/>
          <w:sz w:val="28"/>
          <w:szCs w:val="28"/>
          <w:u w:val="single"/>
        </w:rPr>
        <w:t xml:space="preserve">ОСНОВНЫЕ ВОПРОСЫ, </w:t>
      </w:r>
      <w:r w:rsidRPr="00180053">
        <w:rPr>
          <w:rStyle w:val="a7"/>
          <w:i/>
          <w:iCs/>
          <w:sz w:val="28"/>
          <w:szCs w:val="28"/>
          <w:u w:val="single"/>
        </w:rPr>
        <w:t>ПЛАНИРУЕМЫЕ</w:t>
      </w:r>
      <w:r w:rsidRPr="00180053">
        <w:rPr>
          <w:rStyle w:val="a7"/>
          <w:sz w:val="28"/>
          <w:szCs w:val="28"/>
          <w:u w:val="single"/>
        </w:rPr>
        <w:t xml:space="preserve"> ДЛЯ ОБСУЖДЕНИЯ НА КОНФЕРЕНЦИИ:</w:t>
      </w:r>
    </w:p>
    <w:p w:rsidR="00180053" w:rsidRP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80053">
        <w:rPr>
          <w:rFonts w:ascii="Times New Roman" w:eastAsia="Times New Roman" w:hAnsi="Times New Roman" w:cs="Times New Roman"/>
          <w:sz w:val="28"/>
          <w:szCs w:val="28"/>
        </w:rPr>
        <w:t>новые формы дошкольного образования как условие реализации принципа доступности дошкольного образования;</w:t>
      </w:r>
    </w:p>
    <w:p w:rsid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</w:rPr>
        <w:t>доступность дошкольного образования для детей с ограниченными возможностями здоровья;</w:t>
      </w:r>
    </w:p>
    <w:p w:rsidR="00180053" w:rsidRP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 в дошкольных образовательных организациях;</w:t>
      </w:r>
    </w:p>
    <w:p w:rsidR="00180053" w:rsidRPr="00180053" w:rsidRDefault="00180053" w:rsidP="001800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Федерального государственного образовательного стандарта дошкольного образования как условие </w:t>
      </w:r>
      <w:r w:rsidRPr="00180053">
        <w:rPr>
          <w:rFonts w:ascii="Times New Roman" w:hAnsi="Times New Roman" w:cs="Times New Roman"/>
          <w:sz w:val="28"/>
          <w:szCs w:val="28"/>
        </w:rPr>
        <w:t>развития способностей каждого ребенка;</w:t>
      </w:r>
    </w:p>
    <w:p w:rsidR="00180053" w:rsidRP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</w:rPr>
        <w:t>подготовка педагогических работников для современной системы дошкольного образования;</w:t>
      </w:r>
    </w:p>
    <w:p w:rsidR="00180053" w:rsidRP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</w:rPr>
        <w:t>социальное партнерство детского сада и родителей;</w:t>
      </w:r>
    </w:p>
    <w:p w:rsidR="00180053" w:rsidRP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</w:rPr>
        <w:t>оценка качества дошкольного образования;</w:t>
      </w:r>
    </w:p>
    <w:p w:rsidR="00180053" w:rsidRP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</w:rPr>
        <w:t>развитие инновационного потенциала дошкольной образовательной организации;</w:t>
      </w:r>
    </w:p>
    <w:p w:rsidR="00180053" w:rsidRP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</w:rPr>
        <w:t>требования профессионального стандарта педагогов – ориентир развития профессионализма педагогов дошкольного образования;</w:t>
      </w:r>
    </w:p>
    <w:p w:rsidR="00180053" w:rsidRPr="00180053" w:rsidRDefault="00180053" w:rsidP="0018005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проблемы реализации </w:t>
      </w:r>
      <w:proofErr w:type="spellStart"/>
      <w:r w:rsidRPr="00180053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предшкольного</w:t>
      </w:r>
      <w:proofErr w:type="spellEnd"/>
      <w:r w:rsidRPr="0018005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образования в условиях введения ФГОС дошкольного образования.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u w:val="single"/>
        </w:rPr>
      </w:pPr>
      <w:r w:rsidRPr="00180053">
        <w:rPr>
          <w:rStyle w:val="a7"/>
          <w:i/>
          <w:iCs/>
          <w:sz w:val="28"/>
          <w:szCs w:val="28"/>
          <w:u w:val="single"/>
        </w:rPr>
        <w:t xml:space="preserve">ОСНОВНЫЕ ВОПРОСЫ, ПЛАНИРУЕМЫЕ ДЛЯ ОБСУЖДЕНИЯ НА ФОРУМЕ </w:t>
      </w:r>
      <w:proofErr w:type="gramStart"/>
      <w:r w:rsidRPr="00180053">
        <w:rPr>
          <w:rStyle w:val="a7"/>
          <w:i/>
          <w:iCs/>
          <w:sz w:val="28"/>
          <w:szCs w:val="28"/>
          <w:u w:val="single"/>
        </w:rPr>
        <w:t>ИНТЕРНЕТ-КОНФЕРЕНЦИИ</w:t>
      </w:r>
      <w:proofErr w:type="gramEnd"/>
      <w:r w:rsidRPr="00180053">
        <w:rPr>
          <w:rStyle w:val="a7"/>
          <w:i/>
          <w:iCs/>
          <w:sz w:val="28"/>
          <w:szCs w:val="28"/>
          <w:u w:val="single"/>
        </w:rPr>
        <w:t>:</w:t>
      </w: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053">
        <w:rPr>
          <w:rFonts w:ascii="Times New Roman" w:hAnsi="Times New Roman" w:cs="Times New Roman"/>
          <w:b/>
          <w:sz w:val="28"/>
          <w:szCs w:val="28"/>
        </w:rPr>
        <w:t>Направление: Обеспечение доступности и качества дошкольного образования</w:t>
      </w:r>
    </w:p>
    <w:p w:rsidR="00180053" w:rsidRPr="00180053" w:rsidRDefault="00180053" w:rsidP="001800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>Реализация моделей доступности дошкольного образования детей с разными образовательными потребностями.</w:t>
      </w:r>
    </w:p>
    <w:p w:rsidR="00180053" w:rsidRPr="00180053" w:rsidRDefault="00180053" w:rsidP="001800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инновационного потенциала дошкольной образовательной организации.</w:t>
      </w:r>
    </w:p>
    <w:p w:rsidR="00180053" w:rsidRPr="00180053" w:rsidRDefault="00180053" w:rsidP="001800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дошкольного образования.</w:t>
      </w:r>
    </w:p>
    <w:p w:rsidR="00180053" w:rsidRPr="00180053" w:rsidRDefault="00180053" w:rsidP="001800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стандарты педагогов – ориентир развития профессионализма педагогов дошкольного образования.</w:t>
      </w:r>
    </w:p>
    <w:p w:rsidR="00180053" w:rsidRPr="00180053" w:rsidRDefault="00180053" w:rsidP="00180053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0053">
        <w:rPr>
          <w:rFonts w:ascii="Times New Roman" w:hAnsi="Times New Roman" w:cs="Times New Roman"/>
          <w:b/>
          <w:sz w:val="28"/>
          <w:szCs w:val="28"/>
        </w:rPr>
        <w:t>Направление: Реализация содержания современного дошкольного образования</w:t>
      </w:r>
    </w:p>
    <w:p w:rsidR="00180053" w:rsidRPr="00180053" w:rsidRDefault="00180053" w:rsidP="001800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предметно-развивающей среды в современной дошкольной образовательной организации в условиях введения ФГОС дошкольного образования.</w:t>
      </w:r>
    </w:p>
    <w:p w:rsidR="00180053" w:rsidRPr="00180053" w:rsidRDefault="00180053" w:rsidP="0018005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bCs/>
          <w:sz w:val="28"/>
          <w:szCs w:val="28"/>
        </w:rPr>
        <w:t>Игра</w:t>
      </w:r>
      <w:r w:rsidRPr="00180053">
        <w:rPr>
          <w:rFonts w:ascii="Times New Roman" w:hAnsi="Times New Roman" w:cs="Times New Roman"/>
          <w:sz w:val="28"/>
          <w:szCs w:val="28"/>
        </w:rPr>
        <w:t xml:space="preserve">, </w:t>
      </w:r>
      <w:r w:rsidRPr="00180053">
        <w:rPr>
          <w:rFonts w:ascii="Times New Roman" w:hAnsi="Times New Roman" w:cs="Times New Roman"/>
          <w:bCs/>
          <w:sz w:val="28"/>
          <w:szCs w:val="28"/>
        </w:rPr>
        <w:t>как</w:t>
      </w:r>
      <w:r w:rsidRPr="00180053">
        <w:rPr>
          <w:rFonts w:ascii="Times New Roman" w:hAnsi="Times New Roman" w:cs="Times New Roman"/>
          <w:sz w:val="28"/>
          <w:szCs w:val="28"/>
        </w:rPr>
        <w:t xml:space="preserve"> </w:t>
      </w:r>
      <w:r w:rsidRPr="00180053">
        <w:rPr>
          <w:rFonts w:ascii="Times New Roman" w:hAnsi="Times New Roman" w:cs="Times New Roman"/>
          <w:bCs/>
          <w:sz w:val="28"/>
          <w:szCs w:val="28"/>
        </w:rPr>
        <w:t>условие</w:t>
      </w:r>
      <w:r w:rsidRPr="00180053">
        <w:rPr>
          <w:rFonts w:ascii="Times New Roman" w:hAnsi="Times New Roman" w:cs="Times New Roman"/>
          <w:sz w:val="28"/>
          <w:szCs w:val="28"/>
        </w:rPr>
        <w:t xml:space="preserve"> и средство повышения качества образования </w:t>
      </w:r>
      <w:r w:rsidRPr="00180053">
        <w:rPr>
          <w:rFonts w:ascii="Times New Roman" w:hAnsi="Times New Roman" w:cs="Times New Roman"/>
          <w:bCs/>
          <w:sz w:val="28"/>
          <w:szCs w:val="28"/>
        </w:rPr>
        <w:t>в</w:t>
      </w:r>
      <w:r w:rsidRPr="00180053">
        <w:rPr>
          <w:rFonts w:ascii="Times New Roman" w:hAnsi="Times New Roman" w:cs="Times New Roman"/>
          <w:sz w:val="28"/>
          <w:szCs w:val="28"/>
        </w:rPr>
        <w:t xml:space="preserve"> </w:t>
      </w:r>
      <w:r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Pr="0018005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0053" w:rsidRPr="00180053" w:rsidRDefault="00180053" w:rsidP="00180053">
      <w:pPr>
        <w:pStyle w:val="Pa1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053">
        <w:rPr>
          <w:rStyle w:val="A10"/>
          <w:rFonts w:ascii="Times New Roman" w:hAnsi="Times New Roman" w:cs="Times New Roman"/>
          <w:i w:val="0"/>
          <w:iCs w:val="0"/>
          <w:sz w:val="28"/>
          <w:szCs w:val="28"/>
        </w:rPr>
        <w:t xml:space="preserve">Здоровье дошкольника и </w:t>
      </w:r>
      <w:proofErr w:type="spellStart"/>
      <w:r w:rsidRPr="00180053">
        <w:rPr>
          <w:rStyle w:val="A10"/>
          <w:rFonts w:ascii="Times New Roman" w:hAnsi="Times New Roman" w:cs="Times New Roman"/>
          <w:i w:val="0"/>
          <w:iCs w:val="0"/>
          <w:sz w:val="28"/>
          <w:szCs w:val="28"/>
        </w:rPr>
        <w:t>здоровьесберегающие</w:t>
      </w:r>
      <w:proofErr w:type="spellEnd"/>
      <w:r w:rsidRPr="00180053">
        <w:rPr>
          <w:rStyle w:val="A10"/>
          <w:rFonts w:ascii="Times New Roman" w:hAnsi="Times New Roman" w:cs="Times New Roman"/>
          <w:i w:val="0"/>
          <w:iCs w:val="0"/>
          <w:sz w:val="28"/>
          <w:szCs w:val="28"/>
        </w:rPr>
        <w:t xml:space="preserve"> технологии направленные на формирование </w:t>
      </w:r>
      <w:r w:rsidRPr="00180053">
        <w:rPr>
          <w:rStyle w:val="c0"/>
          <w:rFonts w:ascii="Times New Roman" w:hAnsi="Times New Roman" w:cs="Times New Roman"/>
          <w:sz w:val="28"/>
          <w:szCs w:val="28"/>
        </w:rPr>
        <w:t>осознанного отношения ребенка к здоровью</w:t>
      </w:r>
      <w:r w:rsidRPr="00180053">
        <w:rPr>
          <w:rStyle w:val="A10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180053" w:rsidRPr="00180053" w:rsidRDefault="00180053" w:rsidP="00180053">
      <w:pPr>
        <w:pStyle w:val="Pa11"/>
        <w:numPr>
          <w:ilvl w:val="0"/>
          <w:numId w:val="3"/>
        </w:numPr>
        <w:spacing w:line="240" w:lineRule="auto"/>
        <w:ind w:left="0" w:firstLine="709"/>
        <w:jc w:val="both"/>
        <w:rPr>
          <w:rStyle w:val="A10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80053">
        <w:rPr>
          <w:rStyle w:val="A10"/>
          <w:rFonts w:ascii="Times New Roman" w:hAnsi="Times New Roman" w:cs="Times New Roman"/>
          <w:i w:val="0"/>
          <w:iCs w:val="0"/>
          <w:sz w:val="28"/>
          <w:szCs w:val="28"/>
        </w:rPr>
        <w:t>Использование информационно-коммуникационных технологий в современном дошкольном образовании.</w:t>
      </w:r>
    </w:p>
    <w:p w:rsidR="00180053" w:rsidRPr="00180053" w:rsidRDefault="00180053" w:rsidP="00180053">
      <w:pPr>
        <w:pStyle w:val="Pa11"/>
        <w:numPr>
          <w:ilvl w:val="0"/>
          <w:numId w:val="3"/>
        </w:numPr>
        <w:spacing w:line="240" w:lineRule="auto"/>
        <w:ind w:left="0" w:firstLine="709"/>
        <w:jc w:val="both"/>
        <w:rPr>
          <w:rStyle w:val="A10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партнерство детского сада и родителей как условие реализации вариативной части ООП ДОО.</w:t>
      </w:r>
    </w:p>
    <w:p w:rsidR="00180053" w:rsidRPr="00180053" w:rsidRDefault="00180053" w:rsidP="0018005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053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1800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Проблемы организации </w:t>
      </w:r>
      <w:proofErr w:type="spellStart"/>
      <w:r w:rsidRPr="001800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предшкольного</w:t>
      </w:r>
      <w:proofErr w:type="spellEnd"/>
      <w:r w:rsidRPr="0018005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образования</w:t>
      </w:r>
    </w:p>
    <w:p w:rsidR="00180053" w:rsidRPr="00180053" w:rsidRDefault="00180053" w:rsidP="0018005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преемственности </w:t>
      </w:r>
      <w:proofErr w:type="spellStart"/>
      <w:r w:rsidRPr="00180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предшкольного</w:t>
      </w:r>
      <w:proofErr w:type="spellEnd"/>
      <w:r w:rsidRPr="00180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начального общего образования.</w:t>
      </w:r>
    </w:p>
    <w:p w:rsidR="00180053" w:rsidRPr="00180053" w:rsidRDefault="00180053" w:rsidP="0018005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>Специфика подготовки детей к школе в различных социальных условиях.</w:t>
      </w:r>
    </w:p>
    <w:p w:rsidR="00180053" w:rsidRPr="00180053" w:rsidRDefault="00180053" w:rsidP="0018005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 xml:space="preserve">Особенности организации и содержания </w:t>
      </w:r>
      <w:proofErr w:type="spellStart"/>
      <w:r w:rsidRPr="00180053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180053">
        <w:rPr>
          <w:rFonts w:ascii="Times New Roman" w:hAnsi="Times New Roman" w:cs="Times New Roman"/>
          <w:sz w:val="28"/>
          <w:szCs w:val="28"/>
        </w:rPr>
        <w:t xml:space="preserve"> подготовки детей.</w:t>
      </w:r>
    </w:p>
    <w:p w:rsidR="00180053" w:rsidRPr="00180053" w:rsidRDefault="00180053" w:rsidP="0018005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 xml:space="preserve">Формирование базиса личностной культуры ребенка в </w:t>
      </w:r>
      <w:proofErr w:type="spellStart"/>
      <w:r w:rsidRPr="00180053"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 w:rsidRPr="00180053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180053" w:rsidRPr="00180053" w:rsidRDefault="00180053" w:rsidP="0018005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8005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УЧАСТНИКИ </w:t>
      </w:r>
      <w:proofErr w:type="gramStart"/>
      <w:r w:rsidRPr="0018005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ИНТЕРНЕТ-КОНФЕРЕНЦИИ</w:t>
      </w:r>
      <w:proofErr w:type="gramEnd"/>
      <w:r w:rsidRPr="00180053">
        <w:rPr>
          <w:rStyle w:val="a7"/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053">
        <w:rPr>
          <w:sz w:val="28"/>
          <w:szCs w:val="28"/>
        </w:rPr>
        <w:t>К участию в конференции приглашаются научные работники, руководители и заместители руководителей образовательных организаций, педагоги, методисты, реализующие дошкольное образование, руководители и представители общественных объединений, представители Министерства образования и науки РФ, региональных Департаментов образования и др.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u w:val="single"/>
        </w:rPr>
      </w:pPr>
      <w:r w:rsidRPr="00180053">
        <w:rPr>
          <w:rStyle w:val="a7"/>
          <w:i/>
          <w:iCs/>
          <w:sz w:val="28"/>
          <w:szCs w:val="28"/>
          <w:u w:val="single"/>
        </w:rPr>
        <w:lastRenderedPageBreak/>
        <w:t xml:space="preserve">ФОРМЫ УЧАСТИЯ В </w:t>
      </w:r>
      <w:proofErr w:type="gramStart"/>
      <w:r w:rsidRPr="00180053">
        <w:rPr>
          <w:rStyle w:val="a7"/>
          <w:i/>
          <w:iCs/>
          <w:sz w:val="28"/>
          <w:szCs w:val="28"/>
          <w:u w:val="single"/>
        </w:rPr>
        <w:t>ИНТЕРНЕТ-КОНФЕРЕНЦИИ</w:t>
      </w:r>
      <w:proofErr w:type="gramEnd"/>
      <w:r w:rsidRPr="00180053">
        <w:rPr>
          <w:rStyle w:val="a7"/>
          <w:i/>
          <w:iCs/>
          <w:sz w:val="28"/>
          <w:szCs w:val="28"/>
          <w:u w:val="single"/>
        </w:rPr>
        <w:t>: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rStyle w:val="a6"/>
        </w:rPr>
      </w:pPr>
      <w:r w:rsidRPr="00180053">
        <w:rPr>
          <w:rStyle w:val="a6"/>
          <w:sz w:val="28"/>
          <w:szCs w:val="28"/>
        </w:rPr>
        <w:t>• публикация статьи в сборнике;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180053">
        <w:rPr>
          <w:rStyle w:val="a6"/>
          <w:sz w:val="28"/>
          <w:szCs w:val="28"/>
        </w:rPr>
        <w:t xml:space="preserve">• общение на </w:t>
      </w:r>
      <w:r w:rsidRPr="00180053">
        <w:rPr>
          <w:rStyle w:val="a7"/>
          <w:i/>
          <w:iCs/>
          <w:sz w:val="28"/>
          <w:szCs w:val="28"/>
        </w:rPr>
        <w:t>Форуме</w:t>
      </w:r>
      <w:r w:rsidRPr="00180053">
        <w:rPr>
          <w:rStyle w:val="a6"/>
          <w:sz w:val="28"/>
          <w:szCs w:val="28"/>
        </w:rPr>
        <w:t xml:space="preserve"> КРИПКиПРО </w:t>
      </w:r>
      <w:r w:rsidRPr="00180053">
        <w:rPr>
          <w:rStyle w:val="a7"/>
          <w:i/>
          <w:iCs/>
          <w:sz w:val="28"/>
          <w:szCs w:val="28"/>
        </w:rPr>
        <w:t>с 26 августа 2013 года</w:t>
      </w:r>
      <w:r w:rsidRPr="00180053">
        <w:rPr>
          <w:rStyle w:val="a6"/>
          <w:sz w:val="28"/>
          <w:szCs w:val="28"/>
        </w:rPr>
        <w:t xml:space="preserve"> (</w:t>
      </w:r>
      <w:hyperlink r:id="rId6" w:history="1">
        <w:r w:rsidRPr="00180053">
          <w:rPr>
            <w:rStyle w:val="a3"/>
            <w:b/>
            <w:bCs/>
            <w:i/>
            <w:iCs/>
            <w:sz w:val="28"/>
            <w:szCs w:val="28"/>
          </w:rPr>
          <w:t>http://ipk.kuz-edu.ru/forum2</w:t>
        </w:r>
      </w:hyperlink>
      <w:r w:rsidRPr="00180053">
        <w:rPr>
          <w:rStyle w:val="a6"/>
          <w:sz w:val="28"/>
          <w:szCs w:val="28"/>
        </w:rPr>
        <w:t>);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</w:pPr>
      <w:r w:rsidRPr="00180053">
        <w:rPr>
          <w:rStyle w:val="a6"/>
          <w:sz w:val="28"/>
          <w:szCs w:val="28"/>
        </w:rPr>
        <w:t xml:space="preserve">• участие в </w:t>
      </w:r>
      <w:proofErr w:type="spellStart"/>
      <w:r w:rsidRPr="00180053">
        <w:rPr>
          <w:rStyle w:val="a7"/>
          <w:i/>
          <w:iCs/>
          <w:sz w:val="28"/>
          <w:szCs w:val="28"/>
        </w:rPr>
        <w:t>on-line</w:t>
      </w:r>
      <w:proofErr w:type="spellEnd"/>
      <w:r w:rsidRPr="00180053">
        <w:rPr>
          <w:rStyle w:val="a7"/>
          <w:i/>
          <w:iCs/>
          <w:sz w:val="28"/>
          <w:szCs w:val="28"/>
        </w:rPr>
        <w:t xml:space="preserve"> Круглом столе 26-27 сентября 2013 года</w:t>
      </w:r>
      <w:r w:rsidRPr="00180053">
        <w:rPr>
          <w:rStyle w:val="a6"/>
          <w:sz w:val="28"/>
          <w:szCs w:val="28"/>
        </w:rPr>
        <w:t xml:space="preserve"> (</w:t>
      </w:r>
      <w:hyperlink r:id="rId7" w:history="1">
        <w:r w:rsidRPr="00180053">
          <w:rPr>
            <w:rStyle w:val="a3"/>
            <w:b/>
            <w:bCs/>
            <w:i/>
            <w:iCs/>
            <w:sz w:val="28"/>
            <w:szCs w:val="28"/>
          </w:rPr>
          <w:t>http://do.kuz-edu.ru</w:t>
        </w:r>
      </w:hyperlink>
      <w:r w:rsidRPr="00180053">
        <w:rPr>
          <w:rStyle w:val="a6"/>
          <w:sz w:val="28"/>
          <w:szCs w:val="28"/>
        </w:rPr>
        <w:t>).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053">
        <w:rPr>
          <w:sz w:val="28"/>
          <w:szCs w:val="28"/>
        </w:rPr>
        <w:t xml:space="preserve">Активным участникам форума и </w:t>
      </w:r>
      <w:proofErr w:type="spellStart"/>
      <w:r w:rsidRPr="00180053">
        <w:rPr>
          <w:sz w:val="28"/>
          <w:szCs w:val="28"/>
        </w:rPr>
        <w:t>on-line</w:t>
      </w:r>
      <w:proofErr w:type="spellEnd"/>
      <w:r w:rsidRPr="00180053">
        <w:rPr>
          <w:sz w:val="28"/>
          <w:szCs w:val="28"/>
        </w:rPr>
        <w:t xml:space="preserve"> круглого стола будут разосланы</w:t>
      </w:r>
      <w:r w:rsidRPr="00180053">
        <w:rPr>
          <w:rStyle w:val="a7"/>
          <w:i/>
          <w:iCs/>
          <w:sz w:val="28"/>
          <w:szCs w:val="28"/>
        </w:rPr>
        <w:t xml:space="preserve"> электронные сертификаты</w:t>
      </w:r>
      <w:r w:rsidRPr="00180053">
        <w:rPr>
          <w:sz w:val="28"/>
          <w:szCs w:val="28"/>
        </w:rPr>
        <w:t xml:space="preserve"> на адрес электронной почты, указанной при регистрации.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180053">
        <w:rPr>
          <w:rStyle w:val="a7"/>
          <w:b w:val="0"/>
          <w:iCs/>
          <w:sz w:val="28"/>
          <w:szCs w:val="28"/>
        </w:rPr>
        <w:t xml:space="preserve">Независимо от формы участия </w:t>
      </w:r>
      <w:proofErr w:type="gramStart"/>
      <w:r w:rsidRPr="00180053">
        <w:rPr>
          <w:rStyle w:val="a7"/>
          <w:i/>
          <w:iCs/>
          <w:sz w:val="28"/>
          <w:szCs w:val="28"/>
        </w:rPr>
        <w:t>в</w:t>
      </w:r>
      <w:proofErr w:type="gramEnd"/>
      <w:r w:rsidRPr="00180053">
        <w:rPr>
          <w:rStyle w:val="a7"/>
          <w:i/>
          <w:iCs/>
          <w:sz w:val="28"/>
          <w:szCs w:val="28"/>
        </w:rPr>
        <w:t xml:space="preserve"> научно-практической </w:t>
      </w:r>
      <w:proofErr w:type="spellStart"/>
      <w:r w:rsidRPr="00180053">
        <w:rPr>
          <w:rStyle w:val="a7"/>
          <w:i/>
          <w:iCs/>
          <w:sz w:val="28"/>
          <w:szCs w:val="28"/>
        </w:rPr>
        <w:t>Интернет-конференции</w:t>
      </w:r>
      <w:proofErr w:type="spellEnd"/>
      <w:r w:rsidRPr="00180053">
        <w:rPr>
          <w:rStyle w:val="a7"/>
          <w:i/>
          <w:iCs/>
          <w:sz w:val="28"/>
          <w:szCs w:val="28"/>
        </w:rPr>
        <w:t xml:space="preserve"> необходимо: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053">
        <w:rPr>
          <w:rStyle w:val="a6"/>
          <w:sz w:val="28"/>
          <w:szCs w:val="28"/>
        </w:rPr>
        <w:t xml:space="preserve">- Для всех форм участия: </w:t>
      </w:r>
      <w:r w:rsidRPr="00180053">
        <w:rPr>
          <w:sz w:val="28"/>
          <w:szCs w:val="28"/>
        </w:rPr>
        <w:t xml:space="preserve">заполнить </w:t>
      </w:r>
      <w:r w:rsidRPr="00180053">
        <w:rPr>
          <w:rStyle w:val="a7"/>
          <w:sz w:val="28"/>
          <w:szCs w:val="28"/>
        </w:rPr>
        <w:t>электронную форму регистрации</w:t>
      </w:r>
      <w:r w:rsidRPr="00180053">
        <w:rPr>
          <w:sz w:val="28"/>
          <w:szCs w:val="28"/>
        </w:rPr>
        <w:t xml:space="preserve"> на участие в конференции по ссылке: </w:t>
      </w:r>
      <w:hyperlink r:id="rId8" w:history="1">
        <w:r w:rsidRPr="00180053">
          <w:rPr>
            <w:rStyle w:val="a3"/>
            <w:b/>
            <w:bCs/>
            <w:i/>
            <w:iCs/>
            <w:sz w:val="28"/>
            <w:szCs w:val="28"/>
          </w:rPr>
          <w:t>http://ipk.kuz-edu.ru/konf</w:t>
        </w:r>
      </w:hyperlink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053">
        <w:rPr>
          <w:rStyle w:val="a6"/>
          <w:sz w:val="28"/>
          <w:szCs w:val="28"/>
        </w:rPr>
        <w:t>- Для участников с публикацией статьи</w:t>
      </w:r>
      <w:r w:rsidRPr="00180053">
        <w:rPr>
          <w:sz w:val="28"/>
          <w:szCs w:val="28"/>
        </w:rPr>
        <w:t xml:space="preserve">: прикрепить </w:t>
      </w:r>
      <w:r w:rsidRPr="00180053">
        <w:rPr>
          <w:rStyle w:val="a7"/>
          <w:sz w:val="28"/>
          <w:szCs w:val="28"/>
        </w:rPr>
        <w:t>те</w:t>
      </w:r>
      <w:proofErr w:type="gramStart"/>
      <w:r w:rsidRPr="00180053">
        <w:rPr>
          <w:rStyle w:val="a7"/>
          <w:sz w:val="28"/>
          <w:szCs w:val="28"/>
        </w:rPr>
        <w:t>кст ст</w:t>
      </w:r>
      <w:proofErr w:type="gramEnd"/>
      <w:r w:rsidRPr="00180053">
        <w:rPr>
          <w:rStyle w:val="a7"/>
          <w:sz w:val="28"/>
          <w:szCs w:val="28"/>
        </w:rPr>
        <w:t>атьи</w:t>
      </w:r>
      <w:r w:rsidRPr="00180053">
        <w:rPr>
          <w:sz w:val="28"/>
          <w:szCs w:val="28"/>
        </w:rPr>
        <w:t xml:space="preserve"> в формате .</w:t>
      </w:r>
      <w:proofErr w:type="spellStart"/>
      <w:r w:rsidRPr="00180053">
        <w:rPr>
          <w:sz w:val="28"/>
          <w:szCs w:val="28"/>
        </w:rPr>
        <w:t>doc</w:t>
      </w:r>
      <w:proofErr w:type="spellEnd"/>
      <w:r w:rsidRPr="00180053">
        <w:rPr>
          <w:sz w:val="28"/>
          <w:szCs w:val="28"/>
        </w:rPr>
        <w:t xml:space="preserve"> или .</w:t>
      </w:r>
      <w:proofErr w:type="spellStart"/>
      <w:r w:rsidRPr="00180053">
        <w:rPr>
          <w:sz w:val="28"/>
          <w:szCs w:val="28"/>
        </w:rPr>
        <w:t>docx</w:t>
      </w:r>
      <w:proofErr w:type="spellEnd"/>
      <w:r w:rsidRPr="00180053">
        <w:rPr>
          <w:sz w:val="28"/>
          <w:szCs w:val="28"/>
        </w:rPr>
        <w:t xml:space="preserve"> (требования к оформлению текста статьи приводятся в </w:t>
      </w:r>
      <w:hyperlink r:id="rId9" w:history="1">
        <w:r w:rsidRPr="00180053">
          <w:rPr>
            <w:rStyle w:val="a7"/>
            <w:sz w:val="28"/>
            <w:szCs w:val="28"/>
            <w:u w:val="single"/>
          </w:rPr>
          <w:t>Приложении 1</w:t>
        </w:r>
      </w:hyperlink>
      <w:r w:rsidRPr="00180053">
        <w:rPr>
          <w:sz w:val="28"/>
          <w:szCs w:val="28"/>
        </w:rPr>
        <w:t xml:space="preserve">) и прикрепить отсканированную </w:t>
      </w:r>
      <w:r w:rsidRPr="00180053">
        <w:rPr>
          <w:rStyle w:val="a7"/>
          <w:sz w:val="28"/>
          <w:szCs w:val="28"/>
        </w:rPr>
        <w:t>квитанцию об оплате</w:t>
      </w:r>
      <w:r w:rsidRPr="00180053">
        <w:rPr>
          <w:sz w:val="28"/>
          <w:szCs w:val="28"/>
        </w:rPr>
        <w:t xml:space="preserve"> в формате .</w:t>
      </w:r>
      <w:proofErr w:type="spellStart"/>
      <w:r w:rsidRPr="00180053">
        <w:rPr>
          <w:sz w:val="28"/>
          <w:szCs w:val="28"/>
        </w:rPr>
        <w:t>jpg</w:t>
      </w:r>
      <w:proofErr w:type="spellEnd"/>
      <w:r w:rsidRPr="00180053">
        <w:rPr>
          <w:sz w:val="28"/>
          <w:szCs w:val="28"/>
        </w:rPr>
        <w:t xml:space="preserve"> (банковские реквизиты для перечисления организационного взноса представлены в </w:t>
      </w:r>
      <w:hyperlink r:id="rId10" w:history="1">
        <w:r w:rsidRPr="00180053">
          <w:rPr>
            <w:rStyle w:val="a7"/>
            <w:sz w:val="28"/>
            <w:szCs w:val="28"/>
            <w:u w:val="single"/>
          </w:rPr>
          <w:t>Приложении 2</w:t>
        </w:r>
      </w:hyperlink>
      <w:r w:rsidRPr="00180053">
        <w:rPr>
          <w:sz w:val="28"/>
          <w:szCs w:val="28"/>
        </w:rPr>
        <w:t>) к регистрационной форме.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053">
        <w:rPr>
          <w:sz w:val="28"/>
          <w:szCs w:val="28"/>
        </w:rPr>
        <w:t xml:space="preserve">Сборник материалов научно-практической </w:t>
      </w:r>
      <w:proofErr w:type="spellStart"/>
      <w:proofErr w:type="gramStart"/>
      <w:r w:rsidRPr="00180053">
        <w:rPr>
          <w:sz w:val="28"/>
          <w:szCs w:val="28"/>
        </w:rPr>
        <w:t>Интернет-конференции</w:t>
      </w:r>
      <w:proofErr w:type="spellEnd"/>
      <w:proofErr w:type="gramEnd"/>
      <w:r w:rsidRPr="00180053">
        <w:rPr>
          <w:sz w:val="28"/>
          <w:szCs w:val="28"/>
        </w:rPr>
        <w:t xml:space="preserve"> будет направлен автору по адресу, указанному в заявке. Рассылка сборника будет осуществляться после подведения итогов конференции, но не позднее </w:t>
      </w:r>
      <w:r w:rsidRPr="00180053">
        <w:rPr>
          <w:rStyle w:val="a7"/>
          <w:i/>
          <w:iCs/>
          <w:sz w:val="28"/>
          <w:szCs w:val="28"/>
        </w:rPr>
        <w:t xml:space="preserve">1 ноября 2013 г. 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Pr="00180053">
        <w:rPr>
          <w:sz w:val="28"/>
          <w:szCs w:val="28"/>
        </w:rPr>
        <w:t xml:space="preserve">ЗА ПУБЛИКАЦИЮ МАТЕРИАЛОВ составляет </w:t>
      </w:r>
      <w:r w:rsidRPr="00180053">
        <w:rPr>
          <w:rStyle w:val="a7"/>
          <w:sz w:val="28"/>
          <w:szCs w:val="28"/>
        </w:rPr>
        <w:t>250 руб.</w:t>
      </w:r>
      <w:r w:rsidRPr="00180053">
        <w:rPr>
          <w:sz w:val="28"/>
          <w:szCs w:val="28"/>
        </w:rPr>
        <w:t xml:space="preserve"> за одну страницу. Статьи объемом менее 3-хи (трех) страниц публиковаться не будут. Доплата за пересылку сборника автору</w:t>
      </w:r>
      <w:proofErr w:type="gramStart"/>
      <w:r w:rsidRPr="00180053">
        <w:rPr>
          <w:sz w:val="28"/>
          <w:szCs w:val="28"/>
        </w:rPr>
        <w:t xml:space="preserve"> (-</w:t>
      </w:r>
      <w:proofErr w:type="spellStart"/>
      <w:proofErr w:type="gramEnd"/>
      <w:r w:rsidRPr="00180053">
        <w:rPr>
          <w:sz w:val="28"/>
          <w:szCs w:val="28"/>
        </w:rPr>
        <w:t>ам</w:t>
      </w:r>
      <w:proofErr w:type="spellEnd"/>
      <w:r w:rsidRPr="00180053">
        <w:rPr>
          <w:sz w:val="28"/>
          <w:szCs w:val="28"/>
        </w:rPr>
        <w:t>): по России - 100 рублей, в страны СНГ - 150 рублей.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053">
        <w:rPr>
          <w:sz w:val="28"/>
          <w:szCs w:val="28"/>
        </w:rPr>
        <w:t xml:space="preserve">Подтверждение об оплате является основанием для включения материалов в сборник. В случае выполнения работы в соавторстве направляется только один сборник. Дополнительно сборники материалов научно-практической </w:t>
      </w:r>
      <w:proofErr w:type="spellStart"/>
      <w:proofErr w:type="gramStart"/>
      <w:r w:rsidRPr="00180053">
        <w:rPr>
          <w:sz w:val="28"/>
          <w:szCs w:val="28"/>
        </w:rPr>
        <w:t>Интернет-конференции</w:t>
      </w:r>
      <w:proofErr w:type="spellEnd"/>
      <w:proofErr w:type="gramEnd"/>
      <w:r w:rsidRPr="00180053">
        <w:rPr>
          <w:sz w:val="28"/>
          <w:szCs w:val="28"/>
        </w:rPr>
        <w:t xml:space="preserve"> можно будет приобрести по заявке. Оплата за публикацию в сборнике материалов </w:t>
      </w:r>
      <w:proofErr w:type="gramStart"/>
      <w:r w:rsidRPr="00180053">
        <w:rPr>
          <w:sz w:val="28"/>
          <w:szCs w:val="28"/>
        </w:rPr>
        <w:t>научно-практической</w:t>
      </w:r>
      <w:proofErr w:type="gramEnd"/>
      <w:r w:rsidRPr="00180053">
        <w:rPr>
          <w:sz w:val="28"/>
          <w:szCs w:val="28"/>
        </w:rPr>
        <w:t xml:space="preserve"> </w:t>
      </w:r>
      <w:proofErr w:type="spellStart"/>
      <w:r w:rsidRPr="00180053">
        <w:rPr>
          <w:sz w:val="28"/>
          <w:szCs w:val="28"/>
        </w:rPr>
        <w:t>Интернет-конференции</w:t>
      </w:r>
      <w:proofErr w:type="spellEnd"/>
      <w:r w:rsidRPr="00180053">
        <w:rPr>
          <w:sz w:val="28"/>
          <w:szCs w:val="28"/>
        </w:rPr>
        <w:t xml:space="preserve"> производится по безналичному расчету </w:t>
      </w:r>
      <w:r w:rsidRPr="00180053">
        <w:rPr>
          <w:rStyle w:val="a7"/>
          <w:i/>
          <w:iCs/>
          <w:sz w:val="28"/>
          <w:szCs w:val="28"/>
        </w:rPr>
        <w:t>до 27 сентября 2013 года</w:t>
      </w:r>
      <w:r w:rsidRPr="00180053">
        <w:rPr>
          <w:sz w:val="28"/>
          <w:szCs w:val="28"/>
        </w:rPr>
        <w:t xml:space="preserve">. Оплата осуществляется перечислением средств на счет, банковские реквизиты представлены в </w:t>
      </w:r>
      <w:hyperlink r:id="rId11" w:history="1">
        <w:r w:rsidRPr="00180053">
          <w:rPr>
            <w:rStyle w:val="a7"/>
            <w:sz w:val="28"/>
            <w:szCs w:val="28"/>
            <w:u w:val="single"/>
          </w:rPr>
          <w:t>Приложении 2</w:t>
        </w:r>
      </w:hyperlink>
      <w:r w:rsidRPr="00180053">
        <w:t>.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80053">
        <w:rPr>
          <w:rStyle w:val="a7"/>
          <w:i/>
          <w:iCs/>
          <w:sz w:val="28"/>
          <w:szCs w:val="28"/>
          <w:u w:val="single"/>
        </w:rPr>
        <w:t xml:space="preserve">КОНТАКТЫ: </w:t>
      </w:r>
    </w:p>
    <w:p w:rsid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053">
        <w:rPr>
          <w:sz w:val="28"/>
          <w:szCs w:val="28"/>
        </w:rPr>
        <w:t xml:space="preserve">650070, г. Кемерово, ул. </w:t>
      </w:r>
      <w:proofErr w:type="spellStart"/>
      <w:r w:rsidRPr="00180053">
        <w:rPr>
          <w:sz w:val="28"/>
          <w:szCs w:val="28"/>
        </w:rPr>
        <w:t>Заузелкова</w:t>
      </w:r>
      <w:proofErr w:type="spellEnd"/>
      <w:r w:rsidRPr="00180053">
        <w:rPr>
          <w:sz w:val="28"/>
          <w:szCs w:val="28"/>
        </w:rPr>
        <w:t>, 3, Кузбасский региональный институт повышения квалификации и переподготовки работников образования, кабинет 101 (кафедра дошкольного образования). Дополнительную информацию можно получить по телефону: 8 (3842) 31-15-86 Дорн Марина Вик</w:t>
      </w:r>
      <w:r>
        <w:rPr>
          <w:sz w:val="28"/>
          <w:szCs w:val="28"/>
        </w:rPr>
        <w:t>торовна, Мельник Елена Ивановна.</w:t>
      </w:r>
      <w:r w:rsidRPr="00180053">
        <w:rPr>
          <w:sz w:val="28"/>
          <w:szCs w:val="28"/>
        </w:rPr>
        <w:t xml:space="preserve"> 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053">
        <w:rPr>
          <w:sz w:val="28"/>
          <w:szCs w:val="28"/>
        </w:rPr>
        <w:t>По вопросам электронной регистрации и технической поддержки работы сайта конференций КРИПКиПРО обращаться по телефону: 8 (3842) 31-15-86 Заболоцкая Инна Геннадьевна.</w:t>
      </w:r>
    </w:p>
    <w:p w:rsidR="00180053" w:rsidRPr="00180053" w:rsidRDefault="00180053" w:rsidP="0018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053" w:rsidRPr="00180053" w:rsidRDefault="00AE5E18" w:rsidP="001800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180053" w:rsidRPr="00180053">
          <w:rPr>
            <w:rStyle w:val="a7"/>
            <w:rFonts w:ascii="Times New Roman" w:hAnsi="Times New Roman" w:cs="Times New Roman"/>
            <w:sz w:val="28"/>
            <w:szCs w:val="28"/>
          </w:rPr>
          <w:t>Приложение 1</w:t>
        </w:r>
      </w:hyperlink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pStyle w:val="a4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180053">
        <w:rPr>
          <w:b/>
          <w:sz w:val="28"/>
          <w:szCs w:val="28"/>
        </w:rPr>
        <w:t>Требования к оформлению материалов:</w:t>
      </w:r>
    </w:p>
    <w:p w:rsidR="00180053" w:rsidRPr="00180053" w:rsidRDefault="00180053" w:rsidP="00180053">
      <w:pPr>
        <w:pStyle w:val="a4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napToGrid w:val="0"/>
          <w:sz w:val="28"/>
          <w:szCs w:val="28"/>
        </w:rPr>
        <w:t xml:space="preserve">К публикации принимаются статьи </w:t>
      </w:r>
      <w:r w:rsidRPr="0018005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18005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80053">
        <w:rPr>
          <w:rFonts w:ascii="Times New Roman" w:hAnsi="Times New Roman" w:cs="Times New Roman"/>
          <w:sz w:val="28"/>
          <w:szCs w:val="28"/>
        </w:rPr>
        <w:t xml:space="preserve"> </w:t>
      </w:r>
      <w:r w:rsidRPr="001800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80053">
        <w:rPr>
          <w:rFonts w:ascii="Times New Roman" w:hAnsi="Times New Roman" w:cs="Times New Roman"/>
          <w:sz w:val="28"/>
          <w:szCs w:val="28"/>
        </w:rPr>
        <w:t xml:space="preserve"> любой версии. Объем материалов от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180053">
        <w:rPr>
          <w:rFonts w:ascii="Times New Roman" w:hAnsi="Times New Roman" w:cs="Times New Roman"/>
          <w:sz w:val="28"/>
          <w:szCs w:val="28"/>
        </w:rPr>
        <w:t xml:space="preserve"> до пяти страниц. Параметры страницы: размер А</w:t>
      </w:r>
      <w:proofErr w:type="gramStart"/>
      <w:r w:rsidRPr="0018005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0053">
        <w:rPr>
          <w:rFonts w:ascii="Times New Roman" w:hAnsi="Times New Roman" w:cs="Times New Roman"/>
          <w:sz w:val="28"/>
          <w:szCs w:val="28"/>
        </w:rPr>
        <w:t xml:space="preserve">, книжной ориентации; поля по 2 см. </w:t>
      </w: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 xml:space="preserve">Параметры шрифта: шрифт </w:t>
      </w:r>
      <w:r w:rsidRPr="0018005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80053">
        <w:rPr>
          <w:rFonts w:ascii="Times New Roman" w:hAnsi="Times New Roman" w:cs="Times New Roman"/>
          <w:sz w:val="28"/>
          <w:szCs w:val="28"/>
        </w:rPr>
        <w:t xml:space="preserve"> </w:t>
      </w:r>
      <w:r w:rsidRPr="0018005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80053">
        <w:rPr>
          <w:rFonts w:ascii="Times New Roman" w:hAnsi="Times New Roman" w:cs="Times New Roman"/>
          <w:sz w:val="28"/>
          <w:szCs w:val="28"/>
        </w:rPr>
        <w:t xml:space="preserve"> </w:t>
      </w:r>
      <w:r w:rsidRPr="0018005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80053">
        <w:rPr>
          <w:rFonts w:ascii="Times New Roman" w:hAnsi="Times New Roman" w:cs="Times New Roman"/>
          <w:sz w:val="28"/>
          <w:szCs w:val="28"/>
        </w:rPr>
        <w:t>, кегль 15; начертание обычное, междустрочный интервал – одинарный, перенос – автоматический.</w:t>
      </w: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>Наименование статьи: кегль 16, жирный, основной. После пробела следуют инициалы, фамилия автора (жирный курсив, кегль15), город, область (республика).</w:t>
      </w: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 xml:space="preserve">Таблицы, рисунки (не более 2) высылаются на отдельных файлах, а в тексте на них дается ссылка. Фотографии не используются. </w:t>
      </w: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>Оформление списка литературы: литература – кегль 14, жирный, основной, по центру, далее после пробела список использованной литературы, оформленный по ГОСТ 7.1-2003, кегль13.</w:t>
      </w:r>
    </w:p>
    <w:p w:rsidR="00180053" w:rsidRPr="00180053" w:rsidRDefault="00180053" w:rsidP="0018005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ab/>
      </w:r>
      <w:r w:rsidRPr="00180053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80053">
        <w:rPr>
          <w:rFonts w:ascii="Times New Roman" w:hAnsi="Times New Roman" w:cs="Times New Roman"/>
          <w:b/>
          <w:i/>
          <w:sz w:val="28"/>
          <w:szCs w:val="28"/>
        </w:rPr>
        <w:t>татьи публикуются в авторском варианте, поэтому будьте внимательны к стилистике и грамматике текстов!</w:t>
      </w:r>
    </w:p>
    <w:p w:rsidR="00180053" w:rsidRPr="00180053" w:rsidRDefault="00180053" w:rsidP="00180053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180053">
        <w:rPr>
          <w:rFonts w:ascii="Times New Roman" w:hAnsi="Times New Roman" w:cs="Times New Roman"/>
          <w:i/>
          <w:sz w:val="28"/>
          <w:szCs w:val="28"/>
        </w:rPr>
        <w:t xml:space="preserve"> Образец оформления:</w:t>
      </w:r>
    </w:p>
    <w:p w:rsidR="00180053" w:rsidRPr="00180053" w:rsidRDefault="00180053" w:rsidP="001800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053">
        <w:rPr>
          <w:rFonts w:ascii="Times New Roman" w:hAnsi="Times New Roman" w:cs="Times New Roman"/>
          <w:b/>
          <w:bCs/>
          <w:sz w:val="32"/>
          <w:szCs w:val="32"/>
        </w:rPr>
        <w:t>Подготовка педагогических работников к реализации требований ФГОС дошкольного образования</w:t>
      </w: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180053">
        <w:rPr>
          <w:rFonts w:ascii="Times New Roman" w:hAnsi="Times New Roman" w:cs="Times New Roman"/>
          <w:b/>
          <w:i/>
          <w:sz w:val="30"/>
          <w:szCs w:val="30"/>
        </w:rPr>
        <w:t xml:space="preserve">М. В. Иванова, </w:t>
      </w:r>
    </w:p>
    <w:p w:rsidR="00180053" w:rsidRPr="00180053" w:rsidRDefault="00180053" w:rsidP="0018005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180053">
        <w:rPr>
          <w:rFonts w:ascii="Times New Roman" w:hAnsi="Times New Roman" w:cs="Times New Roman"/>
          <w:i/>
          <w:sz w:val="30"/>
          <w:szCs w:val="30"/>
        </w:rPr>
        <w:t xml:space="preserve">г. Прокопьевск, </w:t>
      </w:r>
      <w:proofErr w:type="gramStart"/>
      <w:r w:rsidRPr="00180053">
        <w:rPr>
          <w:rFonts w:ascii="Times New Roman" w:hAnsi="Times New Roman" w:cs="Times New Roman"/>
          <w:i/>
          <w:sz w:val="30"/>
          <w:szCs w:val="30"/>
        </w:rPr>
        <w:t>Кемеровская</w:t>
      </w:r>
      <w:proofErr w:type="gramEnd"/>
      <w:r w:rsidRPr="00180053">
        <w:rPr>
          <w:rFonts w:ascii="Times New Roman" w:hAnsi="Times New Roman" w:cs="Times New Roman"/>
          <w:i/>
          <w:sz w:val="30"/>
          <w:szCs w:val="30"/>
        </w:rPr>
        <w:t xml:space="preserve"> обл.</w:t>
      </w:r>
    </w:p>
    <w:p w:rsidR="00180053" w:rsidRPr="00180053" w:rsidRDefault="00180053" w:rsidP="00180053">
      <w:pPr>
        <w:widowControl w:val="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53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180053" w:rsidRPr="00180053" w:rsidRDefault="00180053" w:rsidP="0018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sz w:val="28"/>
          <w:szCs w:val="28"/>
        </w:rPr>
        <w:t xml:space="preserve"> Смирнов, Г. Л.  Организация профильного обучения в сельской школе / Г. Л.  Смирнов //  Учитель Кузбасса. – 2005. – № 3. – С. 27–31. </w:t>
      </w:r>
    </w:p>
    <w:p w:rsidR="00180053" w:rsidRPr="00180053" w:rsidRDefault="00180053" w:rsidP="00180053">
      <w:pPr>
        <w:rPr>
          <w:rFonts w:ascii="Times New Roman" w:hAnsi="Times New Roman" w:cs="Times New Roman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AE5E18" w:rsidP="001800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180053" w:rsidRPr="00180053">
          <w:rPr>
            <w:rStyle w:val="a7"/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180053" w:rsidRPr="00180053">
        <w:rPr>
          <w:rFonts w:ascii="Times New Roman" w:hAnsi="Times New Roman" w:cs="Times New Roman"/>
          <w:sz w:val="28"/>
          <w:szCs w:val="28"/>
        </w:rPr>
        <w:t>2</w:t>
      </w: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hAnsi="Times New Roman" w:cs="Times New Roman"/>
          <w:b/>
          <w:sz w:val="28"/>
          <w:szCs w:val="28"/>
        </w:rPr>
      </w:pPr>
      <w:r w:rsidRPr="00180053">
        <w:rPr>
          <w:rFonts w:ascii="Times New Roman" w:hAnsi="Times New Roman" w:cs="Times New Roman"/>
          <w:b/>
          <w:sz w:val="28"/>
          <w:szCs w:val="28"/>
        </w:rPr>
        <w:t>Банковские реквизиты для перечисления организационного взноса:</w:t>
      </w: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b/>
          <w:sz w:val="28"/>
          <w:szCs w:val="28"/>
        </w:rPr>
        <w:t>Наименование получателя платежа:</w:t>
      </w:r>
      <w:r w:rsidRPr="00180053"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Кемеровской области </w:t>
      </w: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eastAsia="Calibri" w:hAnsi="Times New Roman" w:cs="Times New Roman"/>
          <w:b/>
          <w:sz w:val="28"/>
          <w:szCs w:val="28"/>
        </w:rPr>
      </w:pPr>
      <w:r w:rsidRPr="00180053">
        <w:rPr>
          <w:rFonts w:ascii="Times New Roman" w:eastAsia="Calibri" w:hAnsi="Times New Roman" w:cs="Times New Roman"/>
          <w:b/>
          <w:sz w:val="28"/>
          <w:szCs w:val="28"/>
        </w:rPr>
        <w:t>Банковские реквизиты для перечисления организационного взноса:</w:t>
      </w: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 w:rsidRPr="00180053">
        <w:rPr>
          <w:rFonts w:ascii="Times New Roman" w:eastAsia="Calibri" w:hAnsi="Times New Roman" w:cs="Times New Roman"/>
          <w:b/>
          <w:sz w:val="28"/>
          <w:szCs w:val="28"/>
        </w:rPr>
        <w:t>Наименование получателя платежа:</w:t>
      </w:r>
      <w:r w:rsidRPr="00180053">
        <w:rPr>
          <w:rFonts w:ascii="Times New Roman" w:eastAsia="Calibri" w:hAnsi="Times New Roman" w:cs="Times New Roman"/>
          <w:sz w:val="28"/>
          <w:szCs w:val="28"/>
        </w:rPr>
        <w:t xml:space="preserve"> Управление Федерального казначейства по Кемеровской области, КРИПКиПРО, с/</w:t>
      </w:r>
      <w:proofErr w:type="spellStart"/>
      <w:r w:rsidRPr="00180053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180053">
        <w:rPr>
          <w:rFonts w:ascii="Times New Roman" w:eastAsia="Calibri" w:hAnsi="Times New Roman" w:cs="Times New Roman"/>
          <w:sz w:val="28"/>
          <w:szCs w:val="28"/>
        </w:rPr>
        <w:t xml:space="preserve"> 40601810300001000001, л/с 20396У58070 </w:t>
      </w: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 w:rsidRPr="00180053">
        <w:rPr>
          <w:rFonts w:ascii="Times New Roman" w:eastAsia="Calibri" w:hAnsi="Times New Roman" w:cs="Times New Roman"/>
          <w:b/>
          <w:sz w:val="28"/>
          <w:szCs w:val="28"/>
        </w:rPr>
        <w:t>ИНН получателя платежа:</w:t>
      </w:r>
      <w:r w:rsidRPr="00180053">
        <w:rPr>
          <w:rFonts w:ascii="Times New Roman" w:eastAsia="Calibri" w:hAnsi="Times New Roman" w:cs="Times New Roman"/>
          <w:sz w:val="28"/>
          <w:szCs w:val="28"/>
        </w:rPr>
        <w:t xml:space="preserve"> 4209001370  КПП получателя платежа: 420501001</w:t>
      </w: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 w:rsidRPr="00180053">
        <w:rPr>
          <w:rFonts w:ascii="Times New Roman" w:eastAsia="Calibri" w:hAnsi="Times New Roman" w:cs="Times New Roman"/>
          <w:b/>
          <w:sz w:val="28"/>
          <w:szCs w:val="28"/>
        </w:rPr>
        <w:t>Номер расчетного счета:</w:t>
      </w:r>
      <w:r w:rsidRPr="0018005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 w:rsidRPr="00180053">
        <w:rPr>
          <w:rFonts w:ascii="Times New Roman" w:eastAsia="Calibri" w:hAnsi="Times New Roman" w:cs="Times New Roman"/>
          <w:sz w:val="28"/>
          <w:szCs w:val="28"/>
        </w:rPr>
        <w:t xml:space="preserve">в ГРКЦ ГУ Банка России по Кемеровской области </w:t>
      </w:r>
      <w:proofErr w:type="gramStart"/>
      <w:r w:rsidRPr="0018005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80053">
        <w:rPr>
          <w:rFonts w:ascii="Times New Roman" w:eastAsia="Calibri" w:hAnsi="Times New Roman" w:cs="Times New Roman"/>
          <w:sz w:val="28"/>
          <w:szCs w:val="28"/>
        </w:rPr>
        <w:t>. Кемерово.</w:t>
      </w: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 w:rsidRPr="00180053">
        <w:rPr>
          <w:rFonts w:ascii="Times New Roman" w:eastAsia="Calibri" w:hAnsi="Times New Roman" w:cs="Times New Roman"/>
          <w:sz w:val="28"/>
          <w:szCs w:val="28"/>
        </w:rPr>
        <w:t>БИК  043207001  КБК  00000000000000000130  ОКАТО  32401362000</w:t>
      </w: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053">
        <w:rPr>
          <w:rFonts w:ascii="Times New Roman" w:hAnsi="Times New Roman" w:cs="Times New Roman"/>
          <w:b/>
          <w:sz w:val="28"/>
          <w:szCs w:val="28"/>
        </w:rPr>
        <w:t xml:space="preserve">Назначение платежа: </w:t>
      </w:r>
      <w:r w:rsidRPr="00180053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</w:t>
      </w:r>
      <w:proofErr w:type="gramStart"/>
      <w:r w:rsidRPr="001800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0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053">
        <w:rPr>
          <w:rStyle w:val="a7"/>
          <w:rFonts w:ascii="Times New Roman" w:hAnsi="Times New Roman" w:cs="Times New Roman"/>
          <w:b w:val="0"/>
          <w:sz w:val="28"/>
          <w:szCs w:val="28"/>
        </w:rPr>
        <w:t>интернет-конференция</w:t>
      </w:r>
      <w:proofErr w:type="gramEnd"/>
      <w:r w:rsidRPr="001800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«Современные подходы к развитию системы дошкольного образования: теория, тенденции и практика» </w:t>
      </w:r>
      <w:r w:rsidRPr="00180053">
        <w:rPr>
          <w:rFonts w:ascii="Times New Roman" w:eastAsia="Calibri" w:hAnsi="Times New Roman" w:cs="Times New Roman"/>
          <w:sz w:val="28"/>
          <w:szCs w:val="28"/>
        </w:rPr>
        <w:t>(Ф.И.О., учреждение)</w:t>
      </w: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0053" w:rsidRPr="00180053" w:rsidRDefault="00180053" w:rsidP="00180053">
      <w:pPr>
        <w:spacing w:after="0" w:line="240" w:lineRule="auto"/>
        <w:ind w:right="40" w:firstLine="357"/>
        <w:rPr>
          <w:rFonts w:ascii="Times New Roman" w:eastAsia="Calibri" w:hAnsi="Times New Roman" w:cs="Times New Roman"/>
          <w:sz w:val="28"/>
          <w:szCs w:val="28"/>
        </w:rPr>
      </w:pPr>
      <w:r w:rsidRPr="00180053">
        <w:rPr>
          <w:rFonts w:ascii="Times New Roman" w:eastAsia="Calibri" w:hAnsi="Times New Roman" w:cs="Times New Roman"/>
          <w:sz w:val="28"/>
          <w:szCs w:val="28"/>
        </w:rPr>
        <w:t>Реквизиты КБК и ОКАТО являются обязательными для заполнения платежного документа при оплате.</w:t>
      </w:r>
    </w:p>
    <w:p w:rsidR="00180053" w:rsidRPr="00180053" w:rsidRDefault="00180053" w:rsidP="001800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E5E18" w:rsidRPr="00180053" w:rsidRDefault="00AE5E18">
      <w:pPr>
        <w:rPr>
          <w:rFonts w:ascii="Times New Roman" w:hAnsi="Times New Roman" w:cs="Times New Roman"/>
        </w:rPr>
      </w:pPr>
    </w:p>
    <w:sectPr w:rsidR="00AE5E18" w:rsidRPr="00180053" w:rsidSect="00AE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45AB"/>
    <w:multiLevelType w:val="hybridMultilevel"/>
    <w:tmpl w:val="D3108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7098C"/>
    <w:multiLevelType w:val="hybridMultilevel"/>
    <w:tmpl w:val="C6C86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3078F"/>
    <w:multiLevelType w:val="multilevel"/>
    <w:tmpl w:val="DC9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D5725"/>
    <w:multiLevelType w:val="hybridMultilevel"/>
    <w:tmpl w:val="D47E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27C86"/>
    <w:multiLevelType w:val="hybridMultilevel"/>
    <w:tmpl w:val="6F1C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053"/>
    <w:rsid w:val="00180053"/>
    <w:rsid w:val="00AE5E18"/>
    <w:rsid w:val="00F3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053"/>
    <w:rPr>
      <w:color w:val="0000FF"/>
      <w:u w:val="single"/>
    </w:rPr>
  </w:style>
  <w:style w:type="paragraph" w:styleId="a4">
    <w:name w:val="Normal (Web)"/>
    <w:basedOn w:val="a"/>
    <w:semiHidden/>
    <w:unhideWhenUsed/>
    <w:rsid w:val="0018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0053"/>
    <w:pPr>
      <w:ind w:left="720"/>
      <w:contextualSpacing/>
    </w:pPr>
    <w:rPr>
      <w:rFonts w:eastAsiaTheme="minorHAnsi"/>
      <w:lang w:eastAsia="en-US"/>
    </w:rPr>
  </w:style>
  <w:style w:type="paragraph" w:customStyle="1" w:styleId="Pa11">
    <w:name w:val="Pa11"/>
    <w:basedOn w:val="a"/>
    <w:next w:val="a"/>
    <w:uiPriority w:val="99"/>
    <w:rsid w:val="00180053"/>
    <w:pPr>
      <w:autoSpaceDE w:val="0"/>
      <w:autoSpaceDN w:val="0"/>
      <w:adjustRightInd w:val="0"/>
      <w:spacing w:after="0" w:line="241" w:lineRule="atLeast"/>
    </w:pPr>
    <w:rPr>
      <w:rFonts w:ascii="Calibri" w:eastAsiaTheme="minorHAnsi" w:hAnsi="Calibri"/>
      <w:sz w:val="24"/>
      <w:szCs w:val="24"/>
      <w:lang w:eastAsia="en-US"/>
    </w:rPr>
  </w:style>
  <w:style w:type="character" w:customStyle="1" w:styleId="A10">
    <w:name w:val="A10"/>
    <w:uiPriority w:val="99"/>
    <w:rsid w:val="00180053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c0">
    <w:name w:val="c0"/>
    <w:basedOn w:val="a0"/>
    <w:rsid w:val="00180053"/>
  </w:style>
  <w:style w:type="character" w:styleId="a6">
    <w:name w:val="Emphasis"/>
    <w:basedOn w:val="a0"/>
    <w:uiPriority w:val="20"/>
    <w:qFormat/>
    <w:rsid w:val="00180053"/>
    <w:rPr>
      <w:i/>
      <w:iCs/>
    </w:rPr>
  </w:style>
  <w:style w:type="character" w:styleId="a7">
    <w:name w:val="Strong"/>
    <w:basedOn w:val="a0"/>
    <w:uiPriority w:val="22"/>
    <w:qFormat/>
    <w:rsid w:val="00180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kuz-edu.ru/undefined/konf" TargetMode="External"/><Relationship Id="rId13" Type="http://schemas.openxmlformats.org/officeDocument/2006/relationships/hyperlink" Target="http://ipk.kuz-edu.ru/files/upload/Treb_k_oform_mat-ov_Konf_GPV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do.kuz-edu.ru" TargetMode="External"/><Relationship Id="rId12" Type="http://schemas.openxmlformats.org/officeDocument/2006/relationships/hyperlink" Target="http://ipk.kuz-edu.ru/files/upload/Treb_k_oform_mat-ov_Konf_GPV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k.kuz-edu.ru/forum2" TargetMode="External"/><Relationship Id="rId11" Type="http://schemas.openxmlformats.org/officeDocument/2006/relationships/hyperlink" Target="http://ipk.kuz-edu.ru/files/upload/Bank_rekvisiti_Konf_GPV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pk.kuz-edu.ru/files/upload/Bank_rekvisiti_Konf_GPV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.kuz-edu.ru/files/upload/Treb_k_oform_mat-ov_Konf_GPV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F4D0-CFA9-4835-BF27-D86D3423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1289</Words>
  <Characters>7348</Characters>
  <Application>Microsoft Office Word</Application>
  <DocSecurity>0</DocSecurity>
  <Lines>61</Lines>
  <Paragraphs>17</Paragraphs>
  <ScaleCrop>false</ScaleCrop>
  <Company>kripkipro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priem</cp:lastModifiedBy>
  <cp:revision>3</cp:revision>
  <cp:lastPrinted>2013-06-19T06:44:00Z</cp:lastPrinted>
  <dcterms:created xsi:type="dcterms:W3CDTF">2013-06-19T06:38:00Z</dcterms:created>
  <dcterms:modified xsi:type="dcterms:W3CDTF">2013-06-19T06:04:00Z</dcterms:modified>
</cp:coreProperties>
</file>